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A" w:rsidRPr="00BD2ACA" w:rsidRDefault="00BD2ACA" w:rsidP="00BC75D4">
      <w:pPr>
        <w:jc w:val="center"/>
        <w:rPr>
          <w:b/>
          <w:bCs/>
        </w:rPr>
      </w:pPr>
      <w:r w:rsidRPr="00BD2ACA">
        <w:rPr>
          <w:b/>
          <w:bCs/>
        </w:rPr>
        <w:t xml:space="preserve">Lista lekarzy i lekarzy dentystów dodatkowo zakwalifikowanych w trybie rezydentury </w:t>
      </w:r>
      <w:r w:rsidR="00BC75D4">
        <w:rPr>
          <w:b/>
          <w:bCs/>
        </w:rPr>
        <w:br/>
      </w:r>
      <w:r w:rsidRPr="00BD2ACA">
        <w:rPr>
          <w:b/>
          <w:bCs/>
        </w:rPr>
        <w:t>po postępowaniu 1-31.</w:t>
      </w:r>
      <w:r w:rsidR="00C85E13">
        <w:rPr>
          <w:b/>
          <w:bCs/>
        </w:rPr>
        <w:t>1</w:t>
      </w:r>
      <w:r w:rsidRPr="00BD2ACA">
        <w:rPr>
          <w:b/>
          <w:bCs/>
        </w:rPr>
        <w:t>0.2018 r.</w:t>
      </w:r>
    </w:p>
    <w:tbl>
      <w:tblPr>
        <w:tblW w:w="82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31"/>
        <w:gridCol w:w="1698"/>
        <w:gridCol w:w="1701"/>
      </w:tblGrid>
      <w:tr w:rsidR="004567B7" w:rsidRPr="008818D3" w:rsidTr="00056F86">
        <w:trPr>
          <w:trHeight w:val="498"/>
        </w:trPr>
        <w:tc>
          <w:tcPr>
            <w:tcW w:w="992" w:type="dxa"/>
            <w:shd w:val="clear" w:color="auto" w:fill="BDD6EE" w:themeFill="accent1" w:themeFillTint="66"/>
            <w:vAlign w:val="center"/>
          </w:tcPr>
          <w:p w:rsidR="004567B7" w:rsidRPr="008818D3" w:rsidRDefault="004567B7" w:rsidP="00056F8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818D3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3831" w:type="dxa"/>
            <w:shd w:val="clear" w:color="auto" w:fill="BDD6EE" w:themeFill="accent1" w:themeFillTint="66"/>
            <w:vAlign w:val="center"/>
            <w:hideMark/>
          </w:tcPr>
          <w:p w:rsidR="004567B7" w:rsidRPr="004567B7" w:rsidRDefault="004567B7" w:rsidP="00A012E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567B7">
              <w:rPr>
                <w:rFonts w:eastAsia="Times New Roman" w:cs="Times New Roman"/>
                <w:b/>
                <w:lang w:eastAsia="pl-PL"/>
              </w:rPr>
              <w:t>Specjaliz</w:t>
            </w:r>
            <w:r w:rsidR="006A7B33">
              <w:rPr>
                <w:rFonts w:eastAsia="Times New Roman" w:cs="Times New Roman"/>
                <w:b/>
                <w:lang w:eastAsia="pl-PL"/>
              </w:rPr>
              <w:t>a</w:t>
            </w:r>
            <w:r w:rsidRPr="004567B7">
              <w:rPr>
                <w:rFonts w:eastAsia="Times New Roman" w:cs="Times New Roman"/>
                <w:b/>
                <w:lang w:eastAsia="pl-PL"/>
              </w:rPr>
              <w:t>cja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  <w:hideMark/>
          </w:tcPr>
          <w:p w:rsidR="004567B7" w:rsidRPr="004567B7" w:rsidRDefault="004567B7" w:rsidP="0023373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567B7">
              <w:rPr>
                <w:rFonts w:eastAsia="Times New Roman" w:cs="Times New Roman"/>
                <w:b/>
                <w:lang w:eastAsia="pl-PL"/>
              </w:rPr>
              <w:t>Numer wniosku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4567B7" w:rsidRPr="004567B7" w:rsidRDefault="004567B7" w:rsidP="00DB445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818D3">
              <w:rPr>
                <w:rFonts w:eastAsia="Times New Roman" w:cs="Times New Roman"/>
                <w:b/>
                <w:lang w:eastAsia="pl-PL"/>
              </w:rPr>
              <w:t>Uzyskany wynik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Endokrynologia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182004240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84.54%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Endokrynologia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182006550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84.34%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182004653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83.42%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182001413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82.29%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182000356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82.23%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182004208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81.96%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stomatologiczna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182000780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81.87%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182000438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81.73%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182004191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81.35%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Ortodoncja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182000853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81.0%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182005389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80.81%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182005086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80.41%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182003950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80.3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182006172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79.9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Periodontologia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182000844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79.8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stomatologiczna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182000846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79.7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Otorynolaryngologia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182003724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79.38%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Protetyka stomatologiczna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182002291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78.87%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182005608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182003899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182004027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Radioterapia onkologiczna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182004495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Protetyka stomatologiczna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182006000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78.35%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Neurochirurgia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182005621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78.28%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stomatologiczna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182001206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78.24%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182004942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77.84%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182006024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77.84%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182004731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77.84%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stomatologiczna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182001523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77.78%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182003625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77.78%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Otorynolaryngologia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182003887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77.78%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182003341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77.78%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Otorynolaryngologia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182003316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77.32%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182003947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77.27%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182003100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77.27%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Radioterapia onkologiczna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182005940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77.27%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182005779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76.8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182003649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76.77%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Otorynolaryngologia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182004700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76.77%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182005164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76.77%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182005309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76.29%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182004091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75.77%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182004552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75.76%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182006262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75.26%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182003595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75.25%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182005448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74.74%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182002783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74.24%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Reumatologia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182006921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74.23%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Stomatologia dziecięca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182000465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73.6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182006526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73.23%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182006461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73.23%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182004244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73.2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Periodontologia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182005471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73.06%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182005932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72.73%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182006764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72.73%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182005380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72.73%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182005254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72.73%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182005821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72.68%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182001147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72.4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182005767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72.22%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182002394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72.22%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182002662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72.16%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182004996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71.72%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182003657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71.72%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Stomatologia dziecięca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182004917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71.72%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182003642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Radioterapia onkologiczna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182003607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182000880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71.21%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182006831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71.13%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182003905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71.13%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182006297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70.71%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182006384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70.71%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182005511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70.71%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182003789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70.71%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182000494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70.71%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182000455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70.62%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182005345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70.2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182001882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70.2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182001977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182001623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69.7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182002508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69.7</w:t>
            </w:r>
            <w:r w:rsidR="00DB445D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182005226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69.59%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182002670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69.59%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182001400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69.59%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szczękowo-twarzowa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182000513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69.43</w:t>
            </w:r>
            <w:r w:rsidR="00DB445D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182005040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69.27%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182001731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69.19%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182005216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69.19%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182005570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69.07%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182006321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68.69%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182006255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68.69%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182001571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68.69%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Reumatologia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182002837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68.69%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182007100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68.18%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182006143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68.18%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182004781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68.18%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182006622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67.68%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182001383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67.53%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182004995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67.17%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182006603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67.17%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182001944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67.17%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182003516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67.01%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182003547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67.01%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182006173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66.67%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182006525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66.67%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182001534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66.49%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182003884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66.16%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182005207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66.16%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182004498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66.16%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182000478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66.16%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182006693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65.98%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182005658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65.98%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182004950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65.98%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182000210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65.66%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182005373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65.66%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182006003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65.66%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182005468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65.46%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182005261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65.46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182006428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65.15%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Zdrowie publiczne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182001058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65.1</w:t>
            </w:r>
            <w:r w:rsidR="00E76815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182004639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64.95%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Zdrowie publiczne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182006893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64.8</w:t>
            </w:r>
            <w:r w:rsidR="00E76815">
              <w:t>0</w:t>
            </w:r>
            <w:r w:rsidRPr="00C7313F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182002156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182006354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182005637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182001169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182006750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182002006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182003780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182002425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64.65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182004637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64.14%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Periodontologia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182007069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64.14%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182001867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64.14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182005175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63.92%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182006923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63.64%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182005868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63.64%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182003719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63.64%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182004583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182003276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63.13%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Zdrowie publiczne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182000158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63.13%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182007038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62.89%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182002086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62.89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Okulistyka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182004188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62.63%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182004487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62.63%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182003559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62.63%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182005213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62.63%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Otorynolaryngologia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182005654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62.37%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182005012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62.37%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182003102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62.37%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182001857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62.12%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182003856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62.12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Urologia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182000370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61.73%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182000889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61.34%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182006863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61.34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182003507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61.11%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182004276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61.11%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182006862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60.82%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182003926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60.61%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182006675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60.20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182007061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59.79%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Położnictwo i ginekologia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182000670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59.79%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182004398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59.6%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Radiologia i diagnostyka obrazowa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182005127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59.28%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182004038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59.09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Otorynolaryngologia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182004288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58.08%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Psychiatria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182006989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57.58%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Neurochirurgia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182006497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56.7%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chirurgia ogólna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182005752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56.19</w:t>
            </w:r>
            <w:r w:rsidR="00E76815">
              <w:t>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Pr="00A66E04" w:rsidRDefault="0023373A" w:rsidP="0023373A">
            <w:r w:rsidRPr="00A66E04">
              <w:t>Ortopedia i traumatologia narządu ruchu</w:t>
            </w:r>
          </w:p>
        </w:tc>
        <w:tc>
          <w:tcPr>
            <w:tcW w:w="1698" w:type="dxa"/>
            <w:shd w:val="clear" w:color="auto" w:fill="auto"/>
          </w:tcPr>
          <w:p w:rsidR="0023373A" w:rsidRPr="00F16635" w:rsidRDefault="0023373A" w:rsidP="0023373A">
            <w:pPr>
              <w:jc w:val="center"/>
            </w:pPr>
            <w:r w:rsidRPr="00F16635">
              <w:t>182004529</w:t>
            </w:r>
          </w:p>
        </w:tc>
        <w:tc>
          <w:tcPr>
            <w:tcW w:w="1701" w:type="dxa"/>
            <w:shd w:val="clear" w:color="auto" w:fill="auto"/>
          </w:tcPr>
          <w:p w:rsidR="0023373A" w:rsidRPr="00C7313F" w:rsidRDefault="0023373A" w:rsidP="00DB445D">
            <w:pPr>
              <w:jc w:val="center"/>
            </w:pPr>
            <w:r w:rsidRPr="00C7313F">
              <w:t>56.06%</w:t>
            </w:r>
          </w:p>
        </w:tc>
      </w:tr>
      <w:tr w:rsidR="0023373A" w:rsidRPr="004567B7" w:rsidTr="00056F86">
        <w:trPr>
          <w:trHeight w:val="20"/>
        </w:trPr>
        <w:tc>
          <w:tcPr>
            <w:tcW w:w="992" w:type="dxa"/>
            <w:vAlign w:val="center"/>
          </w:tcPr>
          <w:p w:rsidR="0023373A" w:rsidRPr="00AB086F" w:rsidRDefault="0023373A" w:rsidP="00056F8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31" w:type="dxa"/>
            <w:shd w:val="clear" w:color="auto" w:fill="auto"/>
          </w:tcPr>
          <w:p w:rsidR="0023373A" w:rsidRDefault="0023373A" w:rsidP="0023373A">
            <w:r w:rsidRPr="00A66E04">
              <w:t>Pediatria</w:t>
            </w:r>
          </w:p>
        </w:tc>
        <w:tc>
          <w:tcPr>
            <w:tcW w:w="1698" w:type="dxa"/>
            <w:shd w:val="clear" w:color="auto" w:fill="auto"/>
          </w:tcPr>
          <w:p w:rsidR="0023373A" w:rsidRDefault="0023373A" w:rsidP="0023373A">
            <w:pPr>
              <w:jc w:val="center"/>
            </w:pPr>
            <w:r w:rsidRPr="00F16635">
              <w:t>182006624</w:t>
            </w:r>
          </w:p>
        </w:tc>
        <w:tc>
          <w:tcPr>
            <w:tcW w:w="1701" w:type="dxa"/>
            <w:shd w:val="clear" w:color="auto" w:fill="auto"/>
          </w:tcPr>
          <w:p w:rsidR="0023373A" w:rsidRDefault="0023373A" w:rsidP="00DB445D">
            <w:pPr>
              <w:jc w:val="center"/>
            </w:pPr>
            <w:r w:rsidRPr="00C7313F">
              <w:t>56.06%</w:t>
            </w:r>
          </w:p>
        </w:tc>
      </w:tr>
    </w:tbl>
    <w:p w:rsidR="004567B7" w:rsidRDefault="004567B7" w:rsidP="00BD2ACA">
      <w:pPr>
        <w:jc w:val="both"/>
      </w:pPr>
      <w:bookmarkStart w:id="0" w:name="_GoBack"/>
      <w:bookmarkEnd w:id="0"/>
    </w:p>
    <w:sectPr w:rsidR="004567B7" w:rsidSect="00BC75D4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107"/>
    <w:multiLevelType w:val="hybridMultilevel"/>
    <w:tmpl w:val="CCDC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A"/>
    <w:rsid w:val="00056F86"/>
    <w:rsid w:val="0023373A"/>
    <w:rsid w:val="00251688"/>
    <w:rsid w:val="00326E20"/>
    <w:rsid w:val="00381FF6"/>
    <w:rsid w:val="00403ECD"/>
    <w:rsid w:val="004567B7"/>
    <w:rsid w:val="0060236E"/>
    <w:rsid w:val="006A7B33"/>
    <w:rsid w:val="008818D3"/>
    <w:rsid w:val="00A012E5"/>
    <w:rsid w:val="00AB086F"/>
    <w:rsid w:val="00AD7ECA"/>
    <w:rsid w:val="00BC75D4"/>
    <w:rsid w:val="00BD2ACA"/>
    <w:rsid w:val="00C85E13"/>
    <w:rsid w:val="00DB445D"/>
    <w:rsid w:val="00E76815"/>
    <w:rsid w:val="00E80B0B"/>
    <w:rsid w:val="00E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EEBB"/>
  <w15:chartTrackingRefBased/>
  <w15:docId w15:val="{12F0C120-F7FE-4CA4-B841-0F8EAF7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Anna Tomaszewska</cp:lastModifiedBy>
  <cp:revision>6</cp:revision>
  <dcterms:created xsi:type="dcterms:W3CDTF">2018-12-31T09:39:00Z</dcterms:created>
  <dcterms:modified xsi:type="dcterms:W3CDTF">2018-12-31T10:14:00Z</dcterms:modified>
</cp:coreProperties>
</file>